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lang w:eastAsia="zh-CN"/>
              </w:rPr>
              <w:t>年产300万套汽车用减震器建设项目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93"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hint="eastAsia" w:ascii="宋体" w:hAnsi="宋体" w:eastAsia="宋体"/>
                <w:sz w:val="21"/>
                <w:szCs w:val="21"/>
                <w:lang w:val="en-US" w:eastAsia="zh-CN"/>
              </w:rPr>
              <w:t xml:space="preserve">     </w:t>
            </w: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hint="eastAsia" w:ascii="宋体" w:hAnsi="宋体" w:eastAsia="宋体"/>
                <w:sz w:val="21"/>
                <w:szCs w:val="21"/>
                <w:lang w:val="en-US" w:eastAsia="zh-CN"/>
              </w:rPr>
              <w:t xml:space="preserve">     </w:t>
            </w: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eastAsia="zh-CN"/>
              </w:rPr>
              <w:t>）</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24D046F1"/>
    <w:rsid w:val="394A10B4"/>
    <w:rsid w:val="44EB321A"/>
    <w:rsid w:val="6D535020"/>
    <w:rsid w:val="6D8830BF"/>
    <w:rsid w:val="70B505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5</TotalTime>
  <ScaleCrop>false</ScaleCrop>
  <LinksUpToDate>false</LinksUpToDate>
  <CharactersWithSpaces>0</CharactersWithSpaces>
  <Application>WPS Office_11.1.0.10359_F1E327BC-269C-435d-A152-05C5408002CA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Administrator</cp:lastModifiedBy>
  <dcterms:modified xsi:type="dcterms:W3CDTF">2021-04-06T03:46:50Z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2052-11.1.0.10359</vt:lpwstr>
  </property>
  <property fmtid="{D5CDD505-2E9C-101B-9397-08002B2CF9AE}" pid="3" name="ICV">
    <vt:lpwstr>015773EEB9F047A5BD31395304543B08</vt:lpwstr>
  </property>
</Properties>
</file>